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A0" w:rsidRDefault="00EF09A0" w:rsidP="00EF09A0">
      <w:pPr>
        <w:rPr>
          <w:rFonts w:ascii="Verdana" w:hAnsi="Verdana"/>
        </w:rPr>
      </w:pPr>
      <w:r>
        <w:rPr>
          <w:rFonts w:ascii="Verdana" w:hAnsi="Verdana"/>
        </w:rPr>
        <w:t xml:space="preserve">Vinařství Holánek přijede v sobotu </w:t>
      </w:r>
      <w:proofErr w:type="gramStart"/>
      <w:r>
        <w:rPr>
          <w:rFonts w:ascii="Verdana" w:hAnsi="Verdana"/>
        </w:rPr>
        <w:t>15.10.2022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 pojízdnou vinotékou. Přiveze kvalitní sudová a lahvová vína. Tento týden bude za zvýhodněnou cenu suché Veltlínské zelené 2020 za 120 Kč (běžně 160 Kč) a polosladký </w:t>
      </w:r>
      <w:proofErr w:type="spellStart"/>
      <w:r>
        <w:rPr>
          <w:rFonts w:ascii="Verdana" w:hAnsi="Verdana"/>
        </w:rPr>
        <w:t>Sauvignon</w:t>
      </w:r>
      <w:proofErr w:type="spellEnd"/>
      <w:r>
        <w:rPr>
          <w:rFonts w:ascii="Verdana" w:hAnsi="Verdana"/>
        </w:rPr>
        <w:t xml:space="preserve"> 2020 za 120 Kč (běžně 160 Kč).</w:t>
      </w:r>
    </w:p>
    <w:p w:rsidR="00EF09A0" w:rsidRDefault="00EF09A0" w:rsidP="00EF09A0">
      <w:pPr>
        <w:rPr>
          <w:rFonts w:ascii="Verdana" w:hAnsi="Verdana"/>
        </w:rPr>
      </w:pPr>
      <w:r>
        <w:rPr>
          <w:rFonts w:ascii="Verdana" w:hAnsi="Verdana"/>
        </w:rPr>
        <w:t>Vinotéka bude stát od 12:30 - 12:50 u kulturního domu</w:t>
      </w:r>
      <w:r>
        <w:rPr>
          <w:rFonts w:ascii="Verdana" w:hAnsi="Verdana"/>
        </w:rPr>
        <w:t xml:space="preserve"> v Olešné</w:t>
      </w:r>
      <w:r>
        <w:rPr>
          <w:rFonts w:ascii="Verdana" w:hAnsi="Verdana"/>
        </w:rPr>
        <w:t>.</w:t>
      </w:r>
      <w:bookmarkStart w:id="0" w:name="_GoBack"/>
      <w:bookmarkEnd w:id="0"/>
    </w:p>
    <w:p w:rsidR="00EF09A0" w:rsidRDefault="00EF09A0" w:rsidP="00EF09A0">
      <w:pPr>
        <w:rPr>
          <w:rFonts w:ascii="Verdana" w:hAnsi="Verdana"/>
        </w:rPr>
      </w:pPr>
      <w:r>
        <w:rPr>
          <w:rFonts w:ascii="Verdana" w:hAnsi="Verdana"/>
          <w:noProof/>
          <w:lang w:eastAsia="cs-CZ"/>
        </w:rPr>
        <w:drawing>
          <wp:inline distT="0" distB="0" distL="0" distR="0">
            <wp:extent cx="4762500" cy="4762500"/>
            <wp:effectExtent l="0" t="0" r="0" b="0"/>
            <wp:docPr id="1" name="Obrázek 1" descr="cid:image001.jpg@01D8DC95.9D975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1.jpg@01D8DC95.9D975C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9A0" w:rsidRDefault="00EF09A0" w:rsidP="00EF09A0">
      <w:pPr>
        <w:rPr>
          <w:rFonts w:ascii="Verdana" w:hAnsi="Verdana"/>
        </w:rPr>
      </w:pPr>
    </w:p>
    <w:p w:rsidR="00F23E5C" w:rsidRDefault="00F23E5C"/>
    <w:sectPr w:rsidR="00F23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A0"/>
    <w:rsid w:val="00EF09A0"/>
    <w:rsid w:val="00F2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E7484-6EEF-4C13-B70A-B5D0F11B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9A0"/>
    <w:pPr>
      <w:spacing w:line="254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DC95.9D975C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276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2022-10-10T09:21:00Z</dcterms:created>
  <dcterms:modified xsi:type="dcterms:W3CDTF">2022-10-10T09:22:00Z</dcterms:modified>
</cp:coreProperties>
</file>